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3F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6279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ДВНЗ «ПРИКАРПАТСЬКИЙ НАЦІОНАЛЬНИЙ УНІВЕРСИТЕТ</w:t>
      </w: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 xml:space="preserve"> ІМЕНІ ВАСИЛЯ СТЕФАНИКА»</w:t>
      </w: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1BA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Навчально-науковий інститут мистецтв</w:t>
      </w:r>
    </w:p>
    <w:p w:rsidR="00D821BA" w:rsidRPr="00DE6279" w:rsidRDefault="00D821BA" w:rsidP="00D8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іноземних мов</w:t>
      </w:r>
    </w:p>
    <w:p w:rsidR="00971E3F" w:rsidRPr="00DE6279" w:rsidRDefault="00971E3F" w:rsidP="00D8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СИЛАБУС НАВЧАЛЬНОЇ ДИСЦИПЛІНИ</w:t>
      </w:r>
    </w:p>
    <w:p w:rsidR="00D821BA" w:rsidRPr="00DE6279" w:rsidRDefault="00D821BA" w:rsidP="00D8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971E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1BA" w:rsidRPr="00DE6279" w:rsidRDefault="00D821BA" w:rsidP="0097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Іноземна мова (</w:t>
      </w:r>
      <w:r w:rsidR="00DE4249"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німецька</w:t>
      </w:r>
      <w:r w:rsidRPr="00DE62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971E3F" w:rsidRPr="00DE6279" w:rsidRDefault="00971E3F" w:rsidP="0097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 xml:space="preserve">Освітня програма: </w:t>
      </w: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DE6279">
        <w:rPr>
          <w:rFonts w:ascii="Times New Roman" w:eastAsia="Times New Roman" w:hAnsi="Times New Roman" w:cs="Times New Roman"/>
          <w:sz w:val="24"/>
          <w:szCs w:val="24"/>
        </w:rPr>
        <w:t>е мистецтво</w:t>
      </w:r>
    </w:p>
    <w:p w:rsidR="0037530E" w:rsidRPr="0037530E" w:rsidRDefault="00971E3F" w:rsidP="0037530E">
      <w:pPr>
        <w:shd w:val="clear" w:color="auto" w:fill="FFFFFF"/>
        <w:spacing w:after="0" w:line="288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DE6279">
        <w:rPr>
          <w:rFonts w:ascii="Times New Roman" w:hAnsi="Times New Roman" w:cs="Times New Roman"/>
          <w:sz w:val="24"/>
          <w:szCs w:val="24"/>
        </w:rPr>
        <w:t xml:space="preserve">Спеціальність: </w:t>
      </w:r>
      <w:r w:rsidR="00531CF0" w:rsidRPr="00DE6279">
        <w:rPr>
          <w:rFonts w:ascii="Times New Roman" w:hAnsi="Times New Roman" w:cs="Times New Roman"/>
          <w:sz w:val="24"/>
          <w:szCs w:val="24"/>
        </w:rPr>
        <w:t xml:space="preserve">025 </w:t>
      </w: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</w:t>
      </w:r>
      <w:r w:rsidRPr="00DE6279">
        <w:rPr>
          <w:rFonts w:ascii="Times New Roman" w:eastAsia="Times New Roman" w:hAnsi="Times New Roman" w:cs="Times New Roman"/>
          <w:sz w:val="24"/>
          <w:szCs w:val="24"/>
        </w:rPr>
        <w:t>е мистецтво</w:t>
      </w:r>
      <w:r w:rsidR="003753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530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Середня освіта (музичне мистецтво)</w:t>
      </w:r>
      <w:r w:rsidR="0037530E" w:rsidRPr="0037530E">
        <w:rPr>
          <w:rFonts w:ascii="Arial" w:hAnsi="Arial" w:cs="Arial"/>
          <w:color w:val="000000"/>
          <w:sz w:val="20"/>
          <w:szCs w:val="20"/>
        </w:rPr>
        <w:t xml:space="preserve"> </w:t>
      </w:r>
      <w:r w:rsidR="0037530E" w:rsidRPr="0037530E">
        <w:rPr>
          <w:rFonts w:ascii="Arial" w:eastAsia="Times New Roman" w:hAnsi="Arial" w:cs="Arial"/>
          <w:color w:val="000000"/>
          <w:sz w:val="20"/>
          <w:szCs w:val="20"/>
        </w:rPr>
        <w:t>Хореографія</w:t>
      </w:r>
    </w:p>
    <w:p w:rsidR="0037530E" w:rsidRPr="0037530E" w:rsidRDefault="0037530E" w:rsidP="0037530E">
      <w:pPr>
        <w:shd w:val="clear" w:color="auto" w:fill="FFFFFF"/>
        <w:spacing w:after="0" w:line="288" w:lineRule="atLeast"/>
        <w:ind w:left="-360"/>
        <w:rPr>
          <w:rFonts w:ascii="Arial" w:eastAsia="Times New Roman" w:hAnsi="Arial" w:cs="Arial"/>
          <w:color w:val="000000"/>
          <w:sz w:val="20"/>
          <w:szCs w:val="20"/>
        </w:rPr>
      </w:pPr>
      <w:r w:rsidRPr="0037530E">
        <w:rPr>
          <w:rFonts w:ascii="Arial" w:eastAsia="Times New Roman" w:hAnsi="Arial" w:cs="Arial"/>
          <w:color w:val="000000"/>
          <w:sz w:val="20"/>
          <w:szCs w:val="20"/>
        </w:rPr>
        <w:t>Музичне мистецтво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37530E">
        <w:rPr>
          <w:rFonts w:ascii="Arial" w:eastAsia="Times New Roman" w:hAnsi="Arial" w:cs="Arial"/>
          <w:color w:val="000000"/>
          <w:sz w:val="20"/>
          <w:szCs w:val="20"/>
        </w:rPr>
        <w:t>Сценічне мистецтво</w:t>
      </w: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E3F" w:rsidRPr="00DE6279" w:rsidRDefault="00971E3F" w:rsidP="00971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Галузь знань: 02 Культура і мистецтво</w:t>
      </w:r>
    </w:p>
    <w:p w:rsidR="00531CF0" w:rsidRPr="00DE6279" w:rsidRDefault="00531CF0" w:rsidP="00971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E3F" w:rsidRPr="00DE6279" w:rsidRDefault="00971E3F" w:rsidP="00D82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31CF0" w:rsidRPr="00DE6279" w:rsidRDefault="00D821BA" w:rsidP="00971E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1CF0" w:rsidRPr="00DE6279" w:rsidRDefault="00531CF0" w:rsidP="00971E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95" w:rsidRPr="00DE6279" w:rsidRDefault="00D71095" w:rsidP="00971E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3F" w:rsidRPr="00DE6279" w:rsidRDefault="00971E3F" w:rsidP="00971E3F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Затверджено на засіданні кафедри</w:t>
      </w:r>
    </w:p>
    <w:p w:rsidR="00971E3F" w:rsidRPr="00DE6279" w:rsidRDefault="00971E3F" w:rsidP="00971E3F">
      <w:pPr>
        <w:jc w:val="right"/>
        <w:rPr>
          <w:rFonts w:ascii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Протокол №</w:t>
      </w:r>
      <w:r w:rsidR="009411F8" w:rsidRPr="00DE6279">
        <w:rPr>
          <w:rFonts w:ascii="Times New Roman" w:hAnsi="Times New Roman" w:cs="Times New Roman"/>
          <w:sz w:val="24"/>
          <w:szCs w:val="24"/>
        </w:rPr>
        <w:t>1</w:t>
      </w:r>
      <w:r w:rsidRPr="00DE6279">
        <w:rPr>
          <w:rFonts w:ascii="Times New Roman" w:hAnsi="Times New Roman" w:cs="Times New Roman"/>
          <w:sz w:val="24"/>
          <w:szCs w:val="24"/>
        </w:rPr>
        <w:t xml:space="preserve"> від </w:t>
      </w:r>
      <w:r w:rsidR="009411F8" w:rsidRPr="00DE6279">
        <w:rPr>
          <w:rFonts w:ascii="Times New Roman" w:hAnsi="Times New Roman" w:cs="Times New Roman"/>
          <w:sz w:val="24"/>
          <w:szCs w:val="24"/>
        </w:rPr>
        <w:t>«2» вересня 2019 р.</w:t>
      </w:r>
    </w:p>
    <w:p w:rsidR="00D821BA" w:rsidRPr="00DE6279" w:rsidRDefault="00D821BA" w:rsidP="00D8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9411F8" w:rsidP="00D8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 – 2019</w:t>
      </w:r>
      <w:r w:rsidR="00D821BA" w:rsidRPr="00DE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</w:t>
      </w:r>
    </w:p>
    <w:p w:rsidR="00D821BA" w:rsidRPr="00DE6279" w:rsidRDefault="00D821BA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565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t>ЗМІСТ</w:t>
      </w:r>
    </w:p>
    <w:p w:rsidR="00565AA5" w:rsidRPr="00DE6279" w:rsidRDefault="00565AA5" w:rsidP="00565AA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A5" w:rsidRPr="00DE6279" w:rsidRDefault="00565AA5" w:rsidP="00565AA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565AA5" w:rsidRPr="00DE6279" w:rsidRDefault="00565AA5" w:rsidP="00565AA5">
      <w:pPr>
        <w:pStyle w:val="1"/>
        <w:numPr>
          <w:ilvl w:val="0"/>
          <w:numId w:val="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6279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D821BA" w:rsidRPr="00DE6279" w:rsidRDefault="00D821BA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A5" w:rsidRPr="00DE6279" w:rsidRDefault="00565AA5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BA" w:rsidRPr="00DE6279" w:rsidRDefault="00D821BA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249" w:rsidRPr="00DE6279" w:rsidRDefault="00DE4249" w:rsidP="00D821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478"/>
        <w:gridCol w:w="441"/>
        <w:gridCol w:w="416"/>
        <w:gridCol w:w="2016"/>
        <w:gridCol w:w="615"/>
        <w:gridCol w:w="615"/>
        <w:gridCol w:w="1449"/>
        <w:gridCol w:w="1854"/>
      </w:tblGrid>
      <w:tr w:rsidR="00565AA5" w:rsidRPr="00DE6279" w:rsidTr="004E6B7C">
        <w:tc>
          <w:tcPr>
            <w:tcW w:w="0" w:type="auto"/>
            <w:gridSpan w:val="9"/>
          </w:tcPr>
          <w:p w:rsidR="00565AA5" w:rsidRPr="00DE6279" w:rsidRDefault="00565AA5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1. Загальна інформація</w:t>
            </w:r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0" w:type="auto"/>
            <w:gridSpan w:val="6"/>
          </w:tcPr>
          <w:p w:rsidR="00565AA5" w:rsidRPr="00DE6279" w:rsidRDefault="00565AA5" w:rsidP="0018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</w:t>
            </w:r>
            <w:r w:rsidR="00182FA0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82FA0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німецька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0" w:type="auto"/>
            <w:gridSpan w:val="6"/>
          </w:tcPr>
          <w:p w:rsidR="00565AA5" w:rsidRPr="00DE6279" w:rsidRDefault="00DE4249" w:rsidP="00DE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 Василь Васильович</w:t>
            </w:r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0" w:type="auto"/>
            <w:gridSpan w:val="6"/>
          </w:tcPr>
          <w:p w:rsidR="00565AA5" w:rsidRPr="00DE6279" w:rsidRDefault="00DE4249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0506618576</w:t>
            </w:r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0F5570" w:rsidP="00265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="00565AA5"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65AA5"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565AA5"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5AA5" w:rsidRPr="00DE62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0" w:type="auto"/>
            <w:gridSpan w:val="6"/>
          </w:tcPr>
          <w:p w:rsidR="00565AA5" w:rsidRPr="00DE6279" w:rsidRDefault="00DE4249" w:rsidP="00DE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vasyl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tkachivskyi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proofErr w:type="spellEnd"/>
            <w:r w:rsidR="00565AA5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0" w:type="auto"/>
            <w:gridSpan w:val="6"/>
          </w:tcPr>
          <w:p w:rsidR="00565AA5" w:rsidRPr="00DE6279" w:rsidRDefault="00DE4249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r w:rsidR="009411F8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0" w:type="auto"/>
            <w:gridSpan w:val="6"/>
          </w:tcPr>
          <w:p w:rsidR="00565AA5" w:rsidRPr="00DE6279" w:rsidRDefault="00565AA5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6"/>
          </w:tcPr>
          <w:p w:rsidR="00565AA5" w:rsidRPr="00DE6279" w:rsidRDefault="00997A7F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11F8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http://www.d-learn.pu.if.ua/</w:t>
              </w:r>
            </w:hyperlink>
          </w:p>
        </w:tc>
      </w:tr>
      <w:tr w:rsidR="00565AA5" w:rsidRPr="00DE6279" w:rsidTr="004E6B7C">
        <w:tc>
          <w:tcPr>
            <w:tcW w:w="0" w:type="auto"/>
            <w:gridSpan w:val="3"/>
          </w:tcPr>
          <w:p w:rsidR="00565AA5" w:rsidRPr="00DE6279" w:rsidRDefault="00565AA5" w:rsidP="00265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0" w:type="auto"/>
            <w:gridSpan w:val="6"/>
          </w:tcPr>
          <w:p w:rsidR="00565AA5" w:rsidRPr="00DE6279" w:rsidRDefault="009411F8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Середа 15.00</w:t>
            </w:r>
          </w:p>
        </w:tc>
      </w:tr>
      <w:tr w:rsidR="009A36BF" w:rsidRPr="00DE6279" w:rsidTr="004E6B7C">
        <w:tc>
          <w:tcPr>
            <w:tcW w:w="0" w:type="auto"/>
            <w:gridSpan w:val="9"/>
          </w:tcPr>
          <w:p w:rsidR="009A36BF" w:rsidRPr="00DE6279" w:rsidRDefault="009A36BF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9A36BF" w:rsidRPr="00DE6279" w:rsidTr="004E6B7C">
        <w:tc>
          <w:tcPr>
            <w:tcW w:w="0" w:type="auto"/>
            <w:gridSpan w:val="9"/>
          </w:tcPr>
          <w:p w:rsidR="005400FB" w:rsidRPr="00DE6279" w:rsidRDefault="009411F8" w:rsidP="005400F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6448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 дисципліни надає студентам можливість розвивати мовну компетенц</w:t>
            </w:r>
            <w:r w:rsidR="00682F01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ію та практичне володіння німец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="005400FB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ередбачає</w:t>
            </w:r>
            <w:r w:rsidR="005400FB" w:rsidRPr="00DE627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систематизаці</w:t>
            </w:r>
            <w:r w:rsidR="005400FB" w:rsidRPr="00DE62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знань студентів з </w:t>
            </w:r>
            <w:r w:rsidR="00682F01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німецької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мови в усіх</w:t>
            </w:r>
            <w:r w:rsidR="005400FB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її аспектах в рамках компетентності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0FB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</w:t>
            </w:r>
            <w:proofErr w:type="spellStart"/>
            <w:r w:rsidR="005400FB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подібностей</w:t>
            </w:r>
            <w:proofErr w:type="spellEnd"/>
            <w:r w:rsidR="005400FB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 якостей, пов’язаних з досягненням прогресу в навчальній діяльності студентів.</w:t>
            </w:r>
          </w:p>
          <w:p w:rsidR="005400FB" w:rsidRPr="00DE6279" w:rsidRDefault="005400FB" w:rsidP="005400FB">
            <w:pPr>
              <w:pStyle w:val="a9"/>
              <w:spacing w:after="0"/>
              <w:ind w:firstLine="567"/>
              <w:jc w:val="both"/>
            </w:pPr>
            <w:r w:rsidRPr="00DE6279">
              <w:t>Програма складається з модулів, котрі за змістом стосуються різного роду професійних ситуацій і забезпечують засвоє</w:t>
            </w:r>
            <w:r w:rsidR="005C1577" w:rsidRPr="00DE6279">
              <w:t>ння фонових знань та лексичного мінімуму</w:t>
            </w:r>
            <w:r w:rsidRPr="00DE6279">
              <w:t>. Основними організац</w:t>
            </w:r>
            <w:r w:rsidR="005C1577" w:rsidRPr="00DE6279">
              <w:t>ійними формами вивчення дисциплі</w:t>
            </w:r>
            <w:r w:rsidRPr="00DE6279">
              <w:t xml:space="preserve">ни є практичне заняття. </w:t>
            </w:r>
          </w:p>
          <w:p w:rsidR="009A36BF" w:rsidRPr="00DE6279" w:rsidRDefault="005400FB" w:rsidP="005400FB">
            <w:pPr>
              <w:pStyle w:val="a9"/>
              <w:spacing w:after="0"/>
              <w:ind w:firstLine="567"/>
              <w:jc w:val="both"/>
            </w:pPr>
            <w:r w:rsidRPr="00DE6279">
              <w:t>Ключові слова: іноземна мова за професійним спілкува</w:t>
            </w:r>
            <w:r w:rsidR="005C1577" w:rsidRPr="00DE6279">
              <w:t>нням,</w:t>
            </w:r>
            <w:r w:rsidRPr="00DE6279">
              <w:t xml:space="preserve"> </w:t>
            </w:r>
            <w:r w:rsidR="00682F01" w:rsidRPr="00DE6279">
              <w:t xml:space="preserve">німецька </w:t>
            </w:r>
            <w:r w:rsidRPr="00DE6279">
              <w:t>мова.</w:t>
            </w:r>
          </w:p>
        </w:tc>
      </w:tr>
      <w:tr w:rsidR="009A36BF" w:rsidRPr="00DE6279" w:rsidTr="004E6B7C">
        <w:tc>
          <w:tcPr>
            <w:tcW w:w="0" w:type="auto"/>
            <w:gridSpan w:val="9"/>
          </w:tcPr>
          <w:p w:rsidR="009A36BF" w:rsidRPr="00DE6279" w:rsidRDefault="009A36BF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9A36BF" w:rsidRPr="00DE6279" w:rsidTr="004E6B7C">
        <w:tc>
          <w:tcPr>
            <w:tcW w:w="0" w:type="auto"/>
            <w:gridSpan w:val="9"/>
          </w:tcPr>
          <w:p w:rsidR="009A36BF" w:rsidRPr="00DE6279" w:rsidRDefault="009B6448" w:rsidP="009A3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0254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Метою викладання курсу «Іноземна мова за професійним спілкуванням» є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студентів до ефективної комунікації. </w:t>
            </w:r>
            <w:r w:rsidR="009A36BF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 дисцип</w:t>
            </w:r>
            <w:r w:rsidR="00D71696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ліни забезпечує розвиток мовної</w:t>
            </w:r>
            <w:r w:rsidR="009A36BF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1696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компетенції</w:t>
            </w:r>
            <w:r w:rsidR="009A36BF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практичне володіння </w:t>
            </w:r>
            <w:r w:rsidR="00682F01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німецькою </w:t>
            </w:r>
            <w:r w:rsidR="009A36BF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мовою на рівні спілкування в обсязі </w:t>
            </w:r>
            <w:r w:rsidR="00D71696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програмової тематики, засвоєння основи граматики, формування навичок обміну інформацією стосовно фаху.</w:t>
            </w:r>
          </w:p>
          <w:p w:rsidR="009A36BF" w:rsidRPr="00DE6279" w:rsidRDefault="009A36BF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BF" w:rsidRPr="00DE6279" w:rsidTr="004E6B7C">
        <w:tc>
          <w:tcPr>
            <w:tcW w:w="0" w:type="auto"/>
            <w:gridSpan w:val="9"/>
          </w:tcPr>
          <w:p w:rsidR="009A36BF" w:rsidRPr="00DE6279" w:rsidRDefault="009A36BF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9A36BF" w:rsidRPr="00DE6279" w:rsidTr="004E6B7C">
        <w:tc>
          <w:tcPr>
            <w:tcW w:w="0" w:type="auto"/>
            <w:gridSpan w:val="9"/>
          </w:tcPr>
          <w:p w:rsidR="009A36BF" w:rsidRPr="00DE6279" w:rsidRDefault="004E6B7C" w:rsidP="004E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36BF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Навчальна програма дисципліни передбачає, що у результаті вивчення навчальної дисципліни студент повинен 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r w:rsidR="009A36BF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лексичним</w:t>
            </w:r>
            <w:r w:rsidR="009A36BF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ом за програм</w:t>
            </w:r>
            <w:r w:rsidR="009A36BF" w:rsidRPr="00DE62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A36BF" w:rsidRPr="00DE6279">
              <w:rPr>
                <w:rFonts w:ascii="Times New Roman" w:hAnsi="Times New Roman" w:cs="Times New Roman"/>
                <w:sz w:val="24"/>
                <w:szCs w:val="24"/>
              </w:rPr>
              <w:t>ю тематикою у передбаченому для кожного рівня обсязі;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граматичними правилами формуванні речень; нормами правопису лексичних одиниць, що складають фонд активної лексики; читати і розуміти широкий спектр автентичних текстів; висловлюватись швидко і спонтанно без помітних утруднень, пов’язаних з пошуком засобів вираження.</w:t>
            </w:r>
          </w:p>
        </w:tc>
      </w:tr>
      <w:tr w:rsidR="00FC44EC" w:rsidRPr="00DE6279" w:rsidTr="004E6B7C">
        <w:tc>
          <w:tcPr>
            <w:tcW w:w="0" w:type="auto"/>
            <w:gridSpan w:val="9"/>
          </w:tcPr>
          <w:p w:rsidR="00FC44EC" w:rsidRPr="00DE6279" w:rsidRDefault="00FC44EC" w:rsidP="0039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5. Організація навчання курсу</w:t>
            </w:r>
          </w:p>
        </w:tc>
      </w:tr>
      <w:tr w:rsidR="00265ED2" w:rsidRPr="00DE6279" w:rsidTr="004E6B7C">
        <w:tc>
          <w:tcPr>
            <w:tcW w:w="0" w:type="auto"/>
            <w:gridSpan w:val="9"/>
          </w:tcPr>
          <w:p w:rsidR="00265ED2" w:rsidRPr="00DE6279" w:rsidRDefault="00FC44EC" w:rsidP="00FC44EC">
            <w:pPr>
              <w:tabs>
                <w:tab w:val="left" w:pos="1640"/>
                <w:tab w:val="center" w:pos="4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Обсяг курсу</w:t>
            </w:r>
          </w:p>
          <w:p w:rsidR="00265ED2" w:rsidRPr="00DE6279" w:rsidRDefault="00E87DEE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65ED2" w:rsidRPr="00DE6279" w:rsidTr="004E6B7C">
        <w:tc>
          <w:tcPr>
            <w:tcW w:w="0" w:type="auto"/>
            <w:gridSpan w:val="6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265ED2" w:rsidRPr="00DE6279" w:rsidTr="004E6B7C">
        <w:tc>
          <w:tcPr>
            <w:tcW w:w="0" w:type="auto"/>
            <w:gridSpan w:val="6"/>
          </w:tcPr>
          <w:p w:rsidR="00265ED2" w:rsidRPr="00DE6279" w:rsidRDefault="00682F01" w:rsidP="00265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65ED2"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ED2" w:rsidRPr="00DE6279" w:rsidTr="004E6B7C">
        <w:tc>
          <w:tcPr>
            <w:tcW w:w="0" w:type="auto"/>
            <w:gridSpan w:val="6"/>
          </w:tcPr>
          <w:p w:rsidR="00265ED2" w:rsidRPr="00DE6279" w:rsidRDefault="00265ED2" w:rsidP="00265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0" w:type="auto"/>
            <w:gridSpan w:val="3"/>
          </w:tcPr>
          <w:p w:rsidR="00265ED2" w:rsidRPr="00DE6279" w:rsidRDefault="00E87DEE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5ED2" w:rsidRPr="00DE6279" w:rsidTr="004E6B7C">
        <w:tc>
          <w:tcPr>
            <w:tcW w:w="0" w:type="auto"/>
            <w:gridSpan w:val="6"/>
          </w:tcPr>
          <w:p w:rsidR="00265ED2" w:rsidRPr="00DE6279" w:rsidRDefault="00265ED2" w:rsidP="00265ED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0" w:type="auto"/>
            <w:gridSpan w:val="3"/>
          </w:tcPr>
          <w:p w:rsidR="00265ED2" w:rsidRPr="00DE6279" w:rsidRDefault="00E87DEE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5ED2" w:rsidRPr="00DE6279" w:rsidTr="004E6B7C">
        <w:tc>
          <w:tcPr>
            <w:tcW w:w="0" w:type="auto"/>
            <w:gridSpan w:val="9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265ED2" w:rsidRPr="00DE6279" w:rsidTr="004E6B7C">
        <w:tc>
          <w:tcPr>
            <w:tcW w:w="0" w:type="auto"/>
            <w:gridSpan w:val="2"/>
            <w:vAlign w:val="center"/>
          </w:tcPr>
          <w:p w:rsidR="00265ED2" w:rsidRPr="00DE6279" w:rsidRDefault="00265ED2" w:rsidP="00265ED2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0" w:type="auto"/>
            <w:gridSpan w:val="3"/>
            <w:vAlign w:val="center"/>
          </w:tcPr>
          <w:p w:rsidR="00265ED2" w:rsidRPr="00DE6279" w:rsidRDefault="00265ED2" w:rsidP="00265ED2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65ED2" w:rsidRPr="00DE6279" w:rsidRDefault="00265ED2" w:rsidP="00265ED2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65ED2" w:rsidRPr="00DE6279" w:rsidRDefault="00265ED2" w:rsidP="00265ED2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65ED2" w:rsidRPr="00DE6279" w:rsidTr="004E6B7C">
        <w:tc>
          <w:tcPr>
            <w:tcW w:w="0" w:type="auto"/>
            <w:gridSpan w:val="2"/>
          </w:tcPr>
          <w:p w:rsidR="00265ED2" w:rsidRPr="00DE6279" w:rsidRDefault="00E87DEE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3B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gridSpan w:val="3"/>
          </w:tcPr>
          <w:p w:rsidR="00265ED2" w:rsidRPr="00DE6279" w:rsidRDefault="00E87DEE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0" w:type="auto"/>
            <w:gridSpan w:val="3"/>
          </w:tcPr>
          <w:p w:rsidR="00265ED2" w:rsidRPr="00DE6279" w:rsidRDefault="00E87DEE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</w:p>
        </w:tc>
      </w:tr>
      <w:tr w:rsidR="00265ED2" w:rsidRPr="00DE6279" w:rsidTr="004E6B7C">
        <w:tc>
          <w:tcPr>
            <w:tcW w:w="0" w:type="auto"/>
            <w:gridSpan w:val="9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265ED2" w:rsidRPr="00DE6279" w:rsidTr="004E6B7C">
        <w:tc>
          <w:tcPr>
            <w:tcW w:w="0" w:type="auto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E6279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(тиждень)</w:t>
            </w:r>
          </w:p>
        </w:tc>
      </w:tr>
      <w:tr w:rsidR="00265ED2" w:rsidRPr="00DE6279" w:rsidTr="004E6B7C">
        <w:trPr>
          <w:trHeight w:val="668"/>
        </w:trPr>
        <w:tc>
          <w:tcPr>
            <w:tcW w:w="0" w:type="auto"/>
          </w:tcPr>
          <w:p w:rsidR="00265ED2" w:rsidRPr="00DE6279" w:rsidRDefault="00265ED2" w:rsidP="00265ED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1. </w:t>
            </w:r>
          </w:p>
          <w:p w:rsidR="00265ED2" w:rsidRPr="00DE6279" w:rsidRDefault="00265ED2" w:rsidP="00FC356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3568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музична культура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ED2" w:rsidRPr="00DE6279" w:rsidTr="004E6B7C">
        <w:trPr>
          <w:trHeight w:val="760"/>
        </w:trPr>
        <w:tc>
          <w:tcPr>
            <w:tcW w:w="0" w:type="auto"/>
          </w:tcPr>
          <w:p w:rsidR="00265ED2" w:rsidRPr="00DE6279" w:rsidRDefault="00265ED2" w:rsidP="00350F2C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87DEE"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50F2C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Відомі композитори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ED2" w:rsidRPr="00DE6279" w:rsidTr="004E6B7C">
        <w:trPr>
          <w:trHeight w:val="451"/>
        </w:trPr>
        <w:tc>
          <w:tcPr>
            <w:tcW w:w="0" w:type="auto"/>
          </w:tcPr>
          <w:p w:rsidR="00265ED2" w:rsidRPr="00DE6279" w:rsidRDefault="00265ED2" w:rsidP="00350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350F2C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Українські традиційні народні інструменти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ED2" w:rsidRPr="00DE6279" w:rsidTr="004E6B7C">
        <w:trPr>
          <w:trHeight w:val="462"/>
        </w:trPr>
        <w:tc>
          <w:tcPr>
            <w:tcW w:w="0" w:type="auto"/>
          </w:tcPr>
          <w:p w:rsidR="00265ED2" w:rsidRPr="00DE6279" w:rsidRDefault="00265ED2" w:rsidP="00682F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3568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Музика </w:t>
            </w:r>
            <w:r w:rsidR="00682F01" w:rsidRPr="00DE6279">
              <w:rPr>
                <w:rFonts w:ascii="Times New Roman" w:hAnsi="Times New Roman" w:cs="Times New Roman"/>
                <w:sz w:val="24"/>
                <w:szCs w:val="24"/>
              </w:rPr>
              <w:t>Німеччини</w:t>
            </w:r>
            <w:r w:rsidR="00FC3568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ED2" w:rsidRPr="00DE6279" w:rsidTr="004E6B7C">
        <w:trPr>
          <w:trHeight w:val="473"/>
        </w:trPr>
        <w:tc>
          <w:tcPr>
            <w:tcW w:w="0" w:type="auto"/>
          </w:tcPr>
          <w:p w:rsidR="00265ED2" w:rsidRPr="00DE6279" w:rsidRDefault="00265ED2" w:rsidP="00FF7CB5">
            <w:pPr>
              <w:pStyle w:val="Default"/>
              <w:rPr>
                <w:bCs/>
              </w:rPr>
            </w:pPr>
            <w:r w:rsidRPr="00DE6279">
              <w:t xml:space="preserve">5. </w:t>
            </w:r>
            <w:r w:rsidR="00FF7CB5" w:rsidRPr="00DE6279">
              <w:rPr>
                <w:rFonts w:eastAsia="Times New Roman"/>
              </w:rPr>
              <w:t>Німецька сучасна музика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ED2" w:rsidRPr="00DE6279" w:rsidTr="004E6B7C">
        <w:trPr>
          <w:trHeight w:val="471"/>
        </w:trPr>
        <w:tc>
          <w:tcPr>
            <w:tcW w:w="0" w:type="auto"/>
          </w:tcPr>
          <w:p w:rsidR="00265ED2" w:rsidRPr="00DE6279" w:rsidRDefault="00265ED2" w:rsidP="00682F01">
            <w:pPr>
              <w:pStyle w:val="Default"/>
            </w:pPr>
            <w:r w:rsidRPr="00DE6279">
              <w:t>6.</w:t>
            </w:r>
            <w:r w:rsidR="005919D8" w:rsidRPr="00DE6279">
              <w:rPr>
                <w:rFonts w:eastAsia="Times New Roman"/>
                <w:lang w:val="en-US"/>
              </w:rPr>
              <w:t xml:space="preserve"> </w:t>
            </w:r>
            <w:r w:rsidR="00FF7CB5" w:rsidRPr="00DE6279">
              <w:t>Ком</w:t>
            </w:r>
            <w:r w:rsidR="00682F01" w:rsidRPr="00DE6279">
              <w:t>позитори Австрії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ED2" w:rsidRPr="00DE6279" w:rsidTr="004E6B7C">
        <w:trPr>
          <w:trHeight w:val="408"/>
        </w:trPr>
        <w:tc>
          <w:tcPr>
            <w:tcW w:w="0" w:type="auto"/>
          </w:tcPr>
          <w:p w:rsidR="00265ED2" w:rsidRPr="00DE6279" w:rsidRDefault="00265ED2" w:rsidP="00FF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F7CB5"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Сучасна музика Австрії та Швейцарії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ED2" w:rsidRPr="00DE6279" w:rsidTr="004E6B7C">
        <w:trPr>
          <w:trHeight w:val="832"/>
        </w:trPr>
        <w:tc>
          <w:tcPr>
            <w:tcW w:w="0" w:type="auto"/>
          </w:tcPr>
          <w:p w:rsidR="00265ED2" w:rsidRPr="00DE6279" w:rsidRDefault="00265ED2" w:rsidP="00FC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919D8" w:rsidRPr="00DE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C3568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FC3568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ED2" w:rsidRPr="00DE6279" w:rsidTr="004E6B7C">
        <w:trPr>
          <w:trHeight w:val="466"/>
        </w:trPr>
        <w:tc>
          <w:tcPr>
            <w:tcW w:w="0" w:type="auto"/>
          </w:tcPr>
          <w:p w:rsidR="00FC3568" w:rsidRPr="00DE6279" w:rsidRDefault="00FC3568" w:rsidP="00FC356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 2. </w:t>
            </w:r>
          </w:p>
          <w:p w:rsidR="005919D8" w:rsidRPr="00DE6279" w:rsidRDefault="00FC3568" w:rsidP="0059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65ED2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9D8" w:rsidRPr="00DE6279">
              <w:rPr>
                <w:rFonts w:ascii="Times New Roman" w:hAnsi="Times New Roman" w:cs="Times New Roman"/>
                <w:sz w:val="24"/>
                <w:szCs w:val="24"/>
              </w:rPr>
              <w:t>Граматичні особливості фахово-орієнтованого мовлення.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ED2" w:rsidRPr="00DE6279" w:rsidTr="004E6B7C">
        <w:trPr>
          <w:trHeight w:val="903"/>
        </w:trPr>
        <w:tc>
          <w:tcPr>
            <w:tcW w:w="0" w:type="auto"/>
          </w:tcPr>
          <w:p w:rsidR="00265ED2" w:rsidRPr="00DE6279" w:rsidRDefault="00FC3568" w:rsidP="00265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.Виконання лексико-граматичних вправ.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5ED2" w:rsidRPr="00DE6279" w:rsidTr="004E6B7C">
        <w:trPr>
          <w:trHeight w:val="677"/>
        </w:trPr>
        <w:tc>
          <w:tcPr>
            <w:tcW w:w="0" w:type="auto"/>
          </w:tcPr>
          <w:p w:rsidR="00265ED2" w:rsidRPr="00DE6279" w:rsidRDefault="00FC3568" w:rsidP="0059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5ED2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919D8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Музична освіта в Україні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ED2" w:rsidRPr="00DE6279" w:rsidTr="004E6B7C">
        <w:trPr>
          <w:trHeight w:val="505"/>
        </w:trPr>
        <w:tc>
          <w:tcPr>
            <w:tcW w:w="0" w:type="auto"/>
          </w:tcPr>
          <w:p w:rsidR="00265ED2" w:rsidRPr="00DE6279" w:rsidRDefault="00FC3568" w:rsidP="0059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5ED2" w:rsidRPr="00DE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Симфонічний оркестр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5ED2" w:rsidRPr="00DE6279" w:rsidTr="004E6B7C">
        <w:trPr>
          <w:trHeight w:val="379"/>
        </w:trPr>
        <w:tc>
          <w:tcPr>
            <w:tcW w:w="0" w:type="auto"/>
          </w:tcPr>
          <w:p w:rsidR="00265ED2" w:rsidRPr="00DE6279" w:rsidRDefault="00FC3568" w:rsidP="0059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65ED2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Мирослав Скорик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5ED2" w:rsidRPr="00DE6279" w:rsidTr="004E6B7C">
        <w:trPr>
          <w:trHeight w:val="699"/>
        </w:trPr>
        <w:tc>
          <w:tcPr>
            <w:tcW w:w="0" w:type="auto"/>
          </w:tcPr>
          <w:p w:rsidR="00265ED2" w:rsidRPr="00DE6279" w:rsidRDefault="00FC3568" w:rsidP="0059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65ED2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Види музики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5ED2" w:rsidRPr="00DE6279" w:rsidTr="004E6B7C">
        <w:trPr>
          <w:trHeight w:val="467"/>
        </w:trPr>
        <w:tc>
          <w:tcPr>
            <w:tcW w:w="0" w:type="auto"/>
          </w:tcPr>
          <w:p w:rsidR="00265ED2" w:rsidRPr="00DE6279" w:rsidRDefault="00FC3568" w:rsidP="00591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265ED2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Деякі факти з історії української музики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5ED2" w:rsidRPr="00DE6279" w:rsidTr="004E6B7C">
        <w:trPr>
          <w:trHeight w:val="688"/>
        </w:trPr>
        <w:tc>
          <w:tcPr>
            <w:tcW w:w="0" w:type="auto"/>
          </w:tcPr>
          <w:p w:rsidR="00265ED2" w:rsidRPr="00DE6279" w:rsidRDefault="00FC3568" w:rsidP="00265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5ED2" w:rsidRPr="00DE6279">
              <w:rPr>
                <w:rFonts w:ascii="Times New Roman" w:hAnsi="Times New Roman" w:cs="Times New Roman"/>
                <w:bCs/>
                <w:sz w:val="24"/>
                <w:szCs w:val="24"/>
              </w:rPr>
              <w:t>.Модульна контрольна робота.</w:t>
            </w:r>
          </w:p>
        </w:tc>
        <w:tc>
          <w:tcPr>
            <w:tcW w:w="0" w:type="auto"/>
            <w:gridSpan w:val="3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Контрольні завдання, розроблені викладачем</w:t>
            </w:r>
          </w:p>
        </w:tc>
        <w:tc>
          <w:tcPr>
            <w:tcW w:w="0" w:type="auto"/>
            <w:gridSpan w:val="2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5ED2" w:rsidRPr="00DE6279" w:rsidTr="004E6B7C">
        <w:tc>
          <w:tcPr>
            <w:tcW w:w="0" w:type="auto"/>
            <w:gridSpan w:val="9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265ED2" w:rsidRPr="00DE6279" w:rsidTr="004E6B7C">
        <w:tc>
          <w:tcPr>
            <w:tcW w:w="0" w:type="auto"/>
            <w:gridSpan w:val="4"/>
          </w:tcPr>
          <w:p w:rsidR="00265ED2" w:rsidRPr="00DE6279" w:rsidRDefault="00265ED2" w:rsidP="00265ED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0" w:type="auto"/>
            <w:gridSpan w:val="5"/>
          </w:tcPr>
          <w:p w:rsidR="00265ED2" w:rsidRPr="00DE6279" w:rsidRDefault="00265ED2" w:rsidP="00265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10 балів за 2 модульні контрольні роботи.</w:t>
            </w:r>
          </w:p>
        </w:tc>
      </w:tr>
      <w:tr w:rsidR="00265ED2" w:rsidRPr="00DE6279" w:rsidTr="004E6B7C">
        <w:tc>
          <w:tcPr>
            <w:tcW w:w="0" w:type="auto"/>
            <w:gridSpan w:val="4"/>
          </w:tcPr>
          <w:p w:rsidR="00265ED2" w:rsidRPr="00DE6279" w:rsidRDefault="00265ED2" w:rsidP="00265ED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0" w:type="auto"/>
            <w:gridSpan w:val="5"/>
          </w:tcPr>
          <w:p w:rsidR="00265ED2" w:rsidRPr="00DE6279" w:rsidRDefault="00265ED2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Письмова робота виконується як модульна контрольна робота двічі за семестр і оцінюється у 10 балів кожна.</w:t>
            </w:r>
          </w:p>
        </w:tc>
      </w:tr>
      <w:tr w:rsidR="00265ED2" w:rsidRPr="00DE6279" w:rsidTr="004E6B7C">
        <w:tc>
          <w:tcPr>
            <w:tcW w:w="0" w:type="auto"/>
            <w:gridSpan w:val="4"/>
          </w:tcPr>
          <w:p w:rsidR="00265ED2" w:rsidRPr="00DE6279" w:rsidRDefault="00265ED2" w:rsidP="00265ED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0" w:type="auto"/>
            <w:gridSpan w:val="5"/>
          </w:tcPr>
          <w:p w:rsidR="00265ED2" w:rsidRPr="00DE6279" w:rsidRDefault="00265ED2" w:rsidP="0069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повинен підготувати під час практичних занять низку матеріалів та завдання під час самостійної роботи. Кожне виконане завдання оцінюється у 5 балів</w:t>
            </w:r>
            <w:r w:rsidR="00694D5A"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5ED2" w:rsidRPr="00DE6279" w:rsidTr="004E6B7C">
        <w:tc>
          <w:tcPr>
            <w:tcW w:w="0" w:type="auto"/>
            <w:gridSpan w:val="4"/>
          </w:tcPr>
          <w:p w:rsidR="00265ED2" w:rsidRPr="00DE6279" w:rsidRDefault="00265ED2" w:rsidP="00265ED2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5"/>
          </w:tcPr>
          <w:p w:rsidR="00265ED2" w:rsidRPr="00DE6279" w:rsidRDefault="00265ED2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265ED2" w:rsidRPr="00DE6279" w:rsidTr="004E6B7C">
        <w:tc>
          <w:tcPr>
            <w:tcW w:w="0" w:type="auto"/>
            <w:gridSpan w:val="9"/>
          </w:tcPr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ED2" w:rsidRPr="00DE6279" w:rsidRDefault="00265ED2" w:rsidP="0026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265ED2" w:rsidRPr="00DE6279" w:rsidTr="004E6B7C">
        <w:tc>
          <w:tcPr>
            <w:tcW w:w="0" w:type="auto"/>
            <w:gridSpan w:val="9"/>
          </w:tcPr>
          <w:p w:rsidR="004E6B7C" w:rsidRPr="00DE6279" w:rsidRDefault="004E6B7C" w:rsidP="00815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 студентам можливість розвивати мовну компетенц</w:t>
            </w:r>
            <w:r w:rsidR="0081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ію та практичне володіння німец</w:t>
            </w:r>
            <w:r w:rsidRPr="00DE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ькою мовою на рівні спілкування в обсязі програмової тематики, засвоювати основи граматики, формувати навички обміну інформацією.</w:t>
            </w:r>
            <w:r w:rsidRPr="00DE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України.</w:t>
            </w:r>
          </w:p>
        </w:tc>
      </w:tr>
      <w:tr w:rsidR="008C650F" w:rsidRPr="00DE6279" w:rsidTr="004E6B7C">
        <w:tc>
          <w:tcPr>
            <w:tcW w:w="0" w:type="auto"/>
            <w:gridSpan w:val="9"/>
          </w:tcPr>
          <w:p w:rsidR="008C650F" w:rsidRPr="00DE6279" w:rsidRDefault="008C650F" w:rsidP="0026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b/>
                <w:sz w:val="24"/>
                <w:szCs w:val="24"/>
              </w:rPr>
              <w:t>8. Рекомендована література</w:t>
            </w:r>
          </w:p>
        </w:tc>
      </w:tr>
      <w:tr w:rsidR="008C650F" w:rsidRPr="00DE6279" w:rsidTr="004E6B7C">
        <w:tc>
          <w:tcPr>
            <w:tcW w:w="0" w:type="auto"/>
            <w:gridSpan w:val="9"/>
          </w:tcPr>
          <w:p w:rsidR="008C650F" w:rsidRPr="00DE6279" w:rsidRDefault="008C650F" w:rsidP="008C6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DE627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Базова</w:t>
            </w:r>
          </w:p>
          <w:p w:rsidR="0032090D" w:rsidRPr="00DE6279" w:rsidRDefault="0032090D" w:rsidP="0072481B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Deutsch für Fortgeschrittene. </w:t>
            </w:r>
            <w:proofErr w:type="spellStart"/>
            <w:r w:rsidR="00DE6279">
              <w:rPr>
                <w:rFonts w:ascii="Times New Roman" w:hAnsi="Times New Roman" w:cs="Times New Roman"/>
                <w:sz w:val="24"/>
                <w:szCs w:val="24"/>
              </w:rPr>
              <w:t>Niveau</w:t>
            </w:r>
            <w:proofErr w:type="spellEnd"/>
            <w:r w:rsidR="00DE6279">
              <w:rPr>
                <w:rFonts w:ascii="Times New Roman" w:hAnsi="Times New Roman" w:cs="Times New Roman"/>
                <w:sz w:val="24"/>
                <w:szCs w:val="24"/>
              </w:rPr>
              <w:t xml:space="preserve"> C. Німецька мова</w:t>
            </w: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: досконале володіння. – Київ : ТОВ «ВП Логос-М», 2011. – 528 с. </w:t>
            </w:r>
          </w:p>
          <w:p w:rsidR="0072481B" w:rsidRDefault="0072481B" w:rsidP="0072481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72481B" w:rsidRDefault="0072481B" w:rsidP="0072481B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72481B" w:rsidRDefault="0072481B" w:rsidP="0072481B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</w:t>
            </w:r>
            <w:proofErr w:type="spellStart"/>
            <w:r>
              <w:t>кл</w:t>
            </w:r>
            <w:proofErr w:type="spellEnd"/>
            <w:r>
              <w:t xml:space="preserve">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72481B" w:rsidRDefault="0072481B" w:rsidP="0072481B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32090D" w:rsidRPr="00DE6279" w:rsidRDefault="0032090D" w:rsidP="0072481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Смолій М.С. Німецька мова: Навчальний посібник для учнів та студентів. Вид. друге. </w:t>
            </w:r>
            <w:r w:rsidR="00343E30" w:rsidRPr="00DE6279">
              <w:rPr>
                <w:rFonts w:ascii="Times New Roman" w:hAnsi="Times New Roman" w:cs="Times New Roman"/>
                <w:sz w:val="24"/>
                <w:szCs w:val="24"/>
              </w:rPr>
              <w:t>– Тернопіль: Навчальна книга Богдан , 2007.- 304 с.</w:t>
            </w:r>
          </w:p>
          <w:p w:rsidR="0032090D" w:rsidRPr="00DE6279" w:rsidRDefault="0032090D" w:rsidP="0072481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Helbig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G.,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Buscha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Kurze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Ausländer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  <w:p w:rsidR="005056CF" w:rsidRPr="00DE6279" w:rsidRDefault="00FF7CB5" w:rsidP="0072481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2013/ </w:t>
            </w:r>
          </w:p>
          <w:p w:rsidR="005056CF" w:rsidRPr="00DE6279" w:rsidRDefault="00FF7CB5" w:rsidP="0072481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Hilpert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Fremdsprache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Schritte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Kursbuch+Arbeitsbuch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/.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  <w:p w:rsidR="00E107CD" w:rsidRPr="00DE6279" w:rsidRDefault="00E107CD" w:rsidP="0072481B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Mit uns B1+. Deutsch für Jugendliche. Kursbuch.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Lill Klaus,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Thomasen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Margarethe.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119 S.</w:t>
            </w:r>
          </w:p>
          <w:p w:rsidR="0032090D" w:rsidRPr="00DE6279" w:rsidRDefault="0032090D" w:rsidP="0072481B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Mit uns B1+. Deutsch für Jugendliche. Arbeitsbuch. /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Breitsameter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Anna, Kirschstein Veronika,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Seuthe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Christiane. – München: </w:t>
            </w:r>
            <w:proofErr w:type="spellStart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62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Verlag, 2017. – 148 S. </w:t>
            </w:r>
          </w:p>
          <w:p w:rsidR="008C650F" w:rsidRPr="00DE6279" w:rsidRDefault="008C650F" w:rsidP="008C6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  <w:p w:rsidR="00E107CD" w:rsidRPr="00DE6279" w:rsidRDefault="00E107CD" w:rsidP="00E107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ресурси </w:t>
            </w:r>
          </w:p>
          <w:p w:rsidR="00E107CD" w:rsidRPr="00DE6279" w:rsidRDefault="00997A7F" w:rsidP="00E107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goethe</w:t>
              </w:r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de</w:t>
              </w:r>
            </w:hyperlink>
            <w:r w:rsidR="00E107CD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7CD" w:rsidRPr="00DE6279" w:rsidRDefault="00997A7F" w:rsidP="00E107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DE"/>
                </w:rPr>
                <w:t>ww</w:t>
              </w:r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w.canoo.net</w:t>
              </w:r>
            </w:hyperlink>
            <w:r w:rsidR="00E107CD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7CD" w:rsidRPr="00DE6279" w:rsidRDefault="00997A7F" w:rsidP="00E107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www.wissen.de</w:t>
              </w:r>
            </w:hyperlink>
            <w:r w:rsidR="00E107CD"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23C" w:rsidRDefault="00997A7F" w:rsidP="00E107CD">
            <w:pPr>
              <w:ind w:firstLine="426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07CD" w:rsidRPr="00DE62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www.dw-world.de</w:t>
              </w:r>
            </w:hyperlink>
          </w:p>
          <w:p w:rsidR="00E7123C" w:rsidRPr="00E83F78" w:rsidRDefault="00997A7F" w:rsidP="0072481B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221"/>
              </w:tabs>
              <w:autoSpaceDE w:val="0"/>
              <w:autoSpaceDN w:val="0"/>
              <w:spacing w:after="0"/>
              <w:rPr>
                <w:sz w:val="22"/>
                <w:szCs w:val="22"/>
              </w:rPr>
            </w:pPr>
            <w:hyperlink r:id="rId14">
              <w:r w:rsidR="00E7123C" w:rsidRPr="00E83F78">
                <w:rPr>
                  <w:color w:val="0000FF"/>
                  <w:sz w:val="22"/>
                  <w:szCs w:val="22"/>
                  <w:u w:val="single" w:color="0000FF"/>
                </w:rPr>
                <w:t>http://www.duden.de</w:t>
              </w:r>
            </w:hyperlink>
          </w:p>
          <w:p w:rsidR="00E7123C" w:rsidRPr="00E83F78" w:rsidRDefault="00997A7F" w:rsidP="0072481B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spacing w:after="0"/>
              <w:rPr>
                <w:sz w:val="22"/>
                <w:szCs w:val="22"/>
              </w:rPr>
            </w:pPr>
            <w:hyperlink r:id="rId15">
              <w:r w:rsidR="00E7123C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http://www.deutsch-portal.com/</w:t>
              </w:r>
            </w:hyperlink>
          </w:p>
          <w:p w:rsidR="00E7123C" w:rsidRPr="00E83F78" w:rsidRDefault="00997A7F" w:rsidP="0072481B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32"/>
              </w:tabs>
              <w:autoSpaceDE w:val="0"/>
              <w:autoSpaceDN w:val="0"/>
              <w:spacing w:after="0"/>
              <w:rPr>
                <w:sz w:val="22"/>
                <w:szCs w:val="22"/>
              </w:rPr>
            </w:pPr>
            <w:hyperlink r:id="rId16">
              <w:r w:rsidR="00E7123C" w:rsidRPr="00E83F78">
                <w:rPr>
                  <w:color w:val="0000FF"/>
                  <w:spacing w:val="-14"/>
                  <w:sz w:val="22"/>
                  <w:szCs w:val="22"/>
                  <w:u w:val="single" w:color="0000FF"/>
                </w:rPr>
                <w:t>http://www.goethe.de/</w:t>
              </w:r>
            </w:hyperlink>
          </w:p>
          <w:p w:rsidR="00E7123C" w:rsidRPr="00E83F78" w:rsidRDefault="00997A7F" w:rsidP="00E7123C">
            <w:pPr>
              <w:shd w:val="clear" w:color="auto" w:fill="FFFFFF"/>
              <w:rPr>
                <w:bCs/>
                <w:spacing w:val="-6"/>
              </w:rPr>
            </w:pPr>
            <w:hyperlink r:id="rId17">
              <w:r w:rsidR="00E7123C" w:rsidRPr="00E83F78">
                <w:rPr>
                  <w:color w:val="0000FF"/>
                  <w:spacing w:val="-14"/>
                  <w:u w:val="single" w:color="0000FF"/>
                </w:rPr>
                <w:t>http://www.dw.de/themen/s-9077</w:t>
              </w:r>
            </w:hyperlink>
          </w:p>
          <w:p w:rsidR="00E107CD" w:rsidRPr="00DE6279" w:rsidRDefault="00E107CD" w:rsidP="00E107C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7CD" w:rsidRPr="00DE6279" w:rsidRDefault="00E107CD" w:rsidP="00265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0F" w:rsidRPr="00DE6279" w:rsidRDefault="008C650F" w:rsidP="008C6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79">
        <w:rPr>
          <w:rFonts w:ascii="Times New Roman" w:hAnsi="Times New Roman" w:cs="Times New Roman"/>
          <w:b/>
          <w:sz w:val="24"/>
          <w:szCs w:val="24"/>
        </w:rPr>
        <w:lastRenderedPageBreak/>
        <w:t>Викладач _______________</w:t>
      </w:r>
      <w:r w:rsidR="0032090D" w:rsidRPr="00DE6279">
        <w:rPr>
          <w:rFonts w:ascii="Times New Roman" w:hAnsi="Times New Roman" w:cs="Times New Roman"/>
          <w:b/>
          <w:sz w:val="24"/>
          <w:szCs w:val="24"/>
        </w:rPr>
        <w:t>Ткачівський В.В.</w:t>
      </w:r>
    </w:p>
    <w:sectPr w:rsidR="008C650F" w:rsidRPr="00DE6279" w:rsidSect="00D821BA">
      <w:footerReference w:type="even" r:id="rId18"/>
      <w:footerReference w:type="default" r:id="rId1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7F" w:rsidRDefault="00997A7F" w:rsidP="005B6D0E">
      <w:pPr>
        <w:spacing w:after="0" w:line="240" w:lineRule="auto"/>
      </w:pPr>
      <w:r>
        <w:separator/>
      </w:r>
    </w:p>
  </w:endnote>
  <w:endnote w:type="continuationSeparator" w:id="0">
    <w:p w:rsidR="00997A7F" w:rsidRDefault="00997A7F" w:rsidP="005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2E2DC8" w:rsidP="0026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5E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ED2">
      <w:rPr>
        <w:rStyle w:val="a5"/>
        <w:noProof/>
      </w:rPr>
      <w:t>5</w:t>
    </w:r>
    <w:r>
      <w:rPr>
        <w:rStyle w:val="a5"/>
      </w:rPr>
      <w:fldChar w:fldCharType="end"/>
    </w:r>
  </w:p>
  <w:p w:rsidR="00265ED2" w:rsidRDefault="00265ED2" w:rsidP="0026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D2" w:rsidRDefault="00265ED2" w:rsidP="00265ED2">
    <w:pPr>
      <w:pStyle w:val="a3"/>
      <w:framePr w:wrap="around" w:vAnchor="text" w:hAnchor="margin" w:xAlign="right" w:y="1"/>
      <w:rPr>
        <w:rStyle w:val="a5"/>
      </w:rPr>
    </w:pPr>
  </w:p>
  <w:p w:rsidR="00265ED2" w:rsidRDefault="00265ED2" w:rsidP="00265E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7F" w:rsidRDefault="00997A7F" w:rsidP="005B6D0E">
      <w:pPr>
        <w:spacing w:after="0" w:line="240" w:lineRule="auto"/>
      </w:pPr>
      <w:r>
        <w:separator/>
      </w:r>
    </w:p>
  </w:footnote>
  <w:footnote w:type="continuationSeparator" w:id="0">
    <w:p w:rsidR="00997A7F" w:rsidRDefault="00997A7F" w:rsidP="005B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85"/>
    <w:multiLevelType w:val="hybridMultilevel"/>
    <w:tmpl w:val="9D36A40C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685BC8"/>
    <w:multiLevelType w:val="multilevel"/>
    <w:tmpl w:val="9FF6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8066DA7"/>
    <w:multiLevelType w:val="hybridMultilevel"/>
    <w:tmpl w:val="A0D813EC"/>
    <w:lvl w:ilvl="0" w:tplc="839ED22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F08E5"/>
    <w:multiLevelType w:val="hybridMultilevel"/>
    <w:tmpl w:val="295E859A"/>
    <w:lvl w:ilvl="0" w:tplc="E4481DC4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E06E6"/>
    <w:multiLevelType w:val="hybridMultilevel"/>
    <w:tmpl w:val="8C8EAD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2186"/>
    <w:multiLevelType w:val="hybridMultilevel"/>
    <w:tmpl w:val="8996C940"/>
    <w:lvl w:ilvl="0" w:tplc="9556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D01EE"/>
    <w:multiLevelType w:val="hybridMultilevel"/>
    <w:tmpl w:val="7996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954EA"/>
    <w:multiLevelType w:val="hybridMultilevel"/>
    <w:tmpl w:val="BD34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47BE8"/>
    <w:multiLevelType w:val="hybridMultilevel"/>
    <w:tmpl w:val="7C624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BA"/>
    <w:rsid w:val="0002750C"/>
    <w:rsid w:val="00045F3D"/>
    <w:rsid w:val="00061BB9"/>
    <w:rsid w:val="00080FE7"/>
    <w:rsid w:val="000F5570"/>
    <w:rsid w:val="000F6F1C"/>
    <w:rsid w:val="00130B3E"/>
    <w:rsid w:val="00182FA0"/>
    <w:rsid w:val="001A6D2F"/>
    <w:rsid w:val="001B2AE4"/>
    <w:rsid w:val="00252D52"/>
    <w:rsid w:val="00265ED2"/>
    <w:rsid w:val="002733BD"/>
    <w:rsid w:val="002A1FE0"/>
    <w:rsid w:val="002E2DC8"/>
    <w:rsid w:val="002E42A9"/>
    <w:rsid w:val="0032090D"/>
    <w:rsid w:val="00343E30"/>
    <w:rsid w:val="00350F2C"/>
    <w:rsid w:val="0037530E"/>
    <w:rsid w:val="00395BBC"/>
    <w:rsid w:val="003E5D82"/>
    <w:rsid w:val="00400710"/>
    <w:rsid w:val="00420E62"/>
    <w:rsid w:val="00436301"/>
    <w:rsid w:val="004E6B7C"/>
    <w:rsid w:val="00500A93"/>
    <w:rsid w:val="005056CF"/>
    <w:rsid w:val="005258F4"/>
    <w:rsid w:val="00531C11"/>
    <w:rsid w:val="00531CF0"/>
    <w:rsid w:val="005400FB"/>
    <w:rsid w:val="00560246"/>
    <w:rsid w:val="00565AA5"/>
    <w:rsid w:val="005919D8"/>
    <w:rsid w:val="005A2415"/>
    <w:rsid w:val="005B6D0E"/>
    <w:rsid w:val="005C1577"/>
    <w:rsid w:val="005F6909"/>
    <w:rsid w:val="006819B1"/>
    <w:rsid w:val="00682F01"/>
    <w:rsid w:val="00694D5A"/>
    <w:rsid w:val="006A7AE0"/>
    <w:rsid w:val="007065B9"/>
    <w:rsid w:val="0072481B"/>
    <w:rsid w:val="00772B1B"/>
    <w:rsid w:val="007A4373"/>
    <w:rsid w:val="0081593D"/>
    <w:rsid w:val="00821169"/>
    <w:rsid w:val="008C650F"/>
    <w:rsid w:val="008C75C1"/>
    <w:rsid w:val="009411F8"/>
    <w:rsid w:val="00960254"/>
    <w:rsid w:val="00971E3F"/>
    <w:rsid w:val="00997A7F"/>
    <w:rsid w:val="009A36BF"/>
    <w:rsid w:val="009B6448"/>
    <w:rsid w:val="00A61332"/>
    <w:rsid w:val="00B23E69"/>
    <w:rsid w:val="00B6114F"/>
    <w:rsid w:val="00BF4B9F"/>
    <w:rsid w:val="00C37050"/>
    <w:rsid w:val="00C523FE"/>
    <w:rsid w:val="00C63518"/>
    <w:rsid w:val="00CB6055"/>
    <w:rsid w:val="00CD22D5"/>
    <w:rsid w:val="00CD48F7"/>
    <w:rsid w:val="00D37CA2"/>
    <w:rsid w:val="00D41926"/>
    <w:rsid w:val="00D71095"/>
    <w:rsid w:val="00D71696"/>
    <w:rsid w:val="00D821BA"/>
    <w:rsid w:val="00DC3085"/>
    <w:rsid w:val="00DE4249"/>
    <w:rsid w:val="00DE6279"/>
    <w:rsid w:val="00E107CD"/>
    <w:rsid w:val="00E4002A"/>
    <w:rsid w:val="00E67709"/>
    <w:rsid w:val="00E7123C"/>
    <w:rsid w:val="00E87DEE"/>
    <w:rsid w:val="00FA7AF8"/>
    <w:rsid w:val="00FC3568"/>
    <w:rsid w:val="00FC44EC"/>
    <w:rsid w:val="00FE6052"/>
    <w:rsid w:val="00FF76E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D82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1BA"/>
  </w:style>
  <w:style w:type="character" w:styleId="a6">
    <w:name w:val="Hyperlink"/>
    <w:uiPriority w:val="99"/>
    <w:rsid w:val="00D821B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21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5AA5"/>
    <w:pPr>
      <w:spacing w:after="0"/>
    </w:pPr>
    <w:rPr>
      <w:rFonts w:ascii="Arial" w:eastAsia="Arial" w:hAnsi="Arial" w:cs="Arial"/>
    </w:rPr>
  </w:style>
  <w:style w:type="table" w:styleId="a8">
    <w:name w:val="Table Grid"/>
    <w:basedOn w:val="a1"/>
    <w:uiPriority w:val="59"/>
    <w:rsid w:val="0056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540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54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265ED2"/>
    <w:pPr>
      <w:spacing w:after="0"/>
    </w:pPr>
    <w:rPr>
      <w:rFonts w:ascii="Arial" w:eastAsia="Arial" w:hAnsi="Arial" w:cs="Arial"/>
    </w:rPr>
  </w:style>
  <w:style w:type="character" w:styleId="ab">
    <w:name w:val="Subtle Emphasis"/>
    <w:basedOn w:val="a0"/>
    <w:uiPriority w:val="19"/>
    <w:qFormat/>
    <w:rsid w:val="00265ED2"/>
    <w:rPr>
      <w:i/>
      <w:iCs/>
      <w:color w:val="808080" w:themeColor="text1" w:themeTint="7F"/>
    </w:rPr>
  </w:style>
  <w:style w:type="paragraph" w:customStyle="1" w:styleId="Default">
    <w:name w:val="Default"/>
    <w:rsid w:val="00265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4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rsid w:val="00D82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1BA"/>
  </w:style>
  <w:style w:type="character" w:styleId="a6">
    <w:name w:val="Hyperlink"/>
    <w:uiPriority w:val="99"/>
    <w:rsid w:val="00D821B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821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5AA5"/>
    <w:pPr>
      <w:spacing w:after="0"/>
    </w:pPr>
    <w:rPr>
      <w:rFonts w:ascii="Arial" w:eastAsia="Arial" w:hAnsi="Arial" w:cs="Arial"/>
    </w:rPr>
  </w:style>
  <w:style w:type="table" w:styleId="a8">
    <w:name w:val="Table Grid"/>
    <w:basedOn w:val="a1"/>
    <w:uiPriority w:val="59"/>
    <w:rsid w:val="0056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540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uiPriority w:val="99"/>
    <w:rsid w:val="0054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265ED2"/>
    <w:pPr>
      <w:spacing w:after="0"/>
    </w:pPr>
    <w:rPr>
      <w:rFonts w:ascii="Arial" w:eastAsia="Arial" w:hAnsi="Arial" w:cs="Arial"/>
    </w:rPr>
  </w:style>
  <w:style w:type="character" w:styleId="ab">
    <w:name w:val="Subtle Emphasis"/>
    <w:basedOn w:val="a0"/>
    <w:uiPriority w:val="19"/>
    <w:qFormat/>
    <w:rsid w:val="00265ED2"/>
    <w:rPr>
      <w:i/>
      <w:iCs/>
      <w:color w:val="808080" w:themeColor="text1" w:themeTint="7F"/>
    </w:rPr>
  </w:style>
  <w:style w:type="paragraph" w:customStyle="1" w:styleId="Default">
    <w:name w:val="Default"/>
    <w:rsid w:val="00265E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4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w-world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ssen.de" TargetMode="External"/><Relationship Id="rId17" Type="http://schemas.openxmlformats.org/officeDocument/2006/relationships/hyperlink" Target="http://www.dw.de/themen/s-90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ethe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noo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-portal.com/" TargetMode="External"/><Relationship Id="rId10" Type="http://schemas.openxmlformats.org/officeDocument/2006/relationships/hyperlink" Target="http://www.goethe.d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" TargetMode="External"/><Relationship Id="rId14" Type="http://schemas.openxmlformats.org/officeDocument/2006/relationships/hyperlink" Target="http://www.du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FCD6-C948-4EE1-A24F-7D49DECE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5317</Words>
  <Characters>3032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2020-01-15T11:52:00Z</dcterms:created>
  <dcterms:modified xsi:type="dcterms:W3CDTF">2020-01-15T11:52:00Z</dcterms:modified>
</cp:coreProperties>
</file>